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  <w:t>笔试政策性加分考生需要提供的材料明细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“三支一扶”人员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①《高校毕业生“三支一扶”服务证书》；②服务期满考核表。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大学生志愿服务西部计划人员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①《大学生志愿服务西部计划服务鉴定表》；②《大学生志愿服务西部计划志愿服务证》；③服务期满考核表。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农村义务教育阶段学校教师特设岗位计划人员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①《黑龙江省服务期满特岗教师考核聘任登记表》；②服务所在县（市、区）教育行政部门出具的服务期满考核等次证明。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退役大学生士兵人员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①批准入伍地的县（市、区）人民政府征兵办公室出具的证明（明确服役起止时间、岗位）；②退伍证。注：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必须在我省应召入伍</w:t>
      </w:r>
      <w:r>
        <w:rPr>
          <w:rFonts w:hint="eastAsia" w:ascii="仿宋_GB2312" w:hAnsi="仿宋_GB2312" w:eastAsia="仿宋_GB2312" w:cs="仿宋_GB2312"/>
          <w:sz w:val="32"/>
          <w:szCs w:val="32"/>
        </w:rPr>
        <w:t>。在校期间应征入伍的，以毕业证日期为准，3年内享受加分政策。高校毕业后，应征入伍的，以《退伍证》复原退伍时间为准，3年内享受加分政策。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五、城乡基层</w:t>
      </w:r>
      <w:r>
        <w:rPr>
          <w:rFonts w:hint="eastAsia" w:ascii="黑体" w:hAnsi="黑体" w:eastAsia="黑体" w:cs="黑体"/>
          <w:sz w:val="32"/>
          <w:szCs w:val="32"/>
        </w:rPr>
        <w:t>公益性岗位人员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城乡基层公益性岗位人员具体指：在街道、社区、乡镇站所事业单位工作的公益性岗位人员。</w:t>
      </w:r>
      <w:r>
        <w:rPr>
          <w:rFonts w:hint="eastAsia" w:ascii="仿宋_GB2312" w:hAnsi="仿宋_GB2312" w:eastAsia="仿宋_GB2312" w:cs="仿宋_GB2312"/>
          <w:sz w:val="32"/>
          <w:szCs w:val="32"/>
        </w:rPr>
        <w:t>①第一年上岗合同复印件（盖章）；②人社部门或用人单位开具上岗时间证明；③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当地就业部门出具的“金保工程网”个人信息。</w:t>
      </w:r>
      <w:r>
        <w:rPr>
          <w:rFonts w:hint="eastAsia" w:ascii="仿宋_GB2312" w:hAnsi="仿宋_GB2312" w:eastAsia="仿宋_GB2312" w:cs="仿宋_GB2312"/>
          <w:sz w:val="32"/>
          <w:szCs w:val="32"/>
        </w:rPr>
        <w:t>④《街道（乡镇）、社区（村）基层公共管理和社会服务岗位高校毕业生报考事业单位资格认定表》；⑤工作满两年的，需提供连续两年度的考核合格及以上考核等次证明材料。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⑥乡镇、街道党委出具的包括工作岗位、上岗时间、在岗工作时间的证明材料，党（工）委书记签字并加盖单位公章。</w:t>
      </w:r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需要明确第一次上岗时间，必须提供考核结果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享受加分政策人员必须是我省项目生人员。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numPr>
          <w:ilvl w:val="0"/>
          <w:numId w:val="2"/>
        </w:num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疫情防控一线编外医务人员</w:t>
      </w:r>
    </w:p>
    <w:p>
      <w:pPr>
        <w:numPr>
          <w:ilvl w:val="0"/>
          <w:numId w:val="3"/>
        </w:numPr>
        <w:ind w:left="265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疫情防控一线编外医务人员报考事业单位推荐表</w:t>
      </w:r>
    </w:p>
    <w:p>
      <w:pPr>
        <w:numPr>
          <w:numId w:val="0"/>
        </w:numPr>
        <w:ind w:left="265" w:leftChars="0"/>
        <w:rPr>
          <w:rFonts w:hint="eastAsia" w:ascii="仿宋" w:hAnsi="仿宋" w:eastAsia="仿宋_GB2312" w:cs="仿宋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单位聘用合同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特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314B83"/>
    <w:multiLevelType w:val="singleLevel"/>
    <w:tmpl w:val="97314B8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8C83AD"/>
    <w:multiLevelType w:val="singleLevel"/>
    <w:tmpl w:val="CA8C83A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B98C0A0"/>
    <w:multiLevelType w:val="singleLevel"/>
    <w:tmpl w:val="6B98C0A0"/>
    <w:lvl w:ilvl="0" w:tentative="0">
      <w:start w:val="1"/>
      <w:numFmt w:val="decimalEnclosedCircleChinese"/>
      <w:suff w:val="space"/>
      <w:lvlText w:val="%1"/>
      <w:lvlJc w:val="left"/>
      <w:pPr>
        <w:ind w:left="265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YzBlY2M3OTdmYzE4ZGE2YzdjYmExNTAyZDQ3ZDIifQ=="/>
  </w:docVars>
  <w:rsids>
    <w:rsidRoot w:val="78D73C4C"/>
    <w:rsid w:val="02071213"/>
    <w:rsid w:val="10CC2F17"/>
    <w:rsid w:val="1BBE5533"/>
    <w:rsid w:val="1F5844C5"/>
    <w:rsid w:val="2A4C7F9C"/>
    <w:rsid w:val="2C4F3ED5"/>
    <w:rsid w:val="3CF1079E"/>
    <w:rsid w:val="463D3937"/>
    <w:rsid w:val="558C6B32"/>
    <w:rsid w:val="574026D8"/>
    <w:rsid w:val="62897DCC"/>
    <w:rsid w:val="62A87519"/>
    <w:rsid w:val="6484100D"/>
    <w:rsid w:val="6CA4030D"/>
    <w:rsid w:val="6D7E4BFD"/>
    <w:rsid w:val="6DCE40A7"/>
    <w:rsid w:val="70666005"/>
    <w:rsid w:val="77C753D5"/>
    <w:rsid w:val="78D7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653</Characters>
  <Lines>0</Lines>
  <Paragraphs>0</Paragraphs>
  <TotalTime>1</TotalTime>
  <ScaleCrop>false</ScaleCrop>
  <LinksUpToDate>false</LinksUpToDate>
  <CharactersWithSpaces>653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2020-11-05T07:33:00Z</dcterms:created>
  <dc:creator>白华</dc:creator>
  <cp:lastModifiedBy>Administrator</cp:lastModifiedBy>
  <cp:lastPrinted>2022-04-07T05:56:00Z</cp:lastPrinted>
  <dcterms:modified xsi:type="dcterms:W3CDTF">2022-11-07T01:03:29Z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C80E40B6C0484A6BB92A20F854E97480</vt:lpwstr>
  </property>
</Properties>
</file>