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4D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0FEA5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2026年明水县国有建设用地供应计划表</w:t>
      </w:r>
    </w:p>
    <w:tbl>
      <w:tblPr>
        <w:tblStyle w:val="4"/>
        <w:tblpPr w:leftFromText="180" w:rightFromText="180" w:vertAnchor="text" w:horzAnchor="page" w:tblpX="1353" w:tblpY="659"/>
        <w:tblOverlap w:val="never"/>
        <w:tblW w:w="14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57"/>
        <w:gridCol w:w="606"/>
        <w:gridCol w:w="848"/>
        <w:gridCol w:w="626"/>
        <w:gridCol w:w="1044"/>
        <w:gridCol w:w="1134"/>
        <w:gridCol w:w="1292"/>
        <w:gridCol w:w="1343"/>
        <w:gridCol w:w="835"/>
        <w:gridCol w:w="1083"/>
        <w:gridCol w:w="717"/>
        <w:gridCol w:w="913"/>
        <w:gridCol w:w="952"/>
        <w:gridCol w:w="799"/>
      </w:tblGrid>
      <w:tr w14:paraId="261C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4" w:type="dxa"/>
            <w:vMerge w:val="restart"/>
            <w:noWrap w:val="0"/>
            <w:vAlign w:val="center"/>
          </w:tcPr>
          <w:p w14:paraId="5A2AAD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用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途</w:t>
            </w:r>
          </w:p>
          <w:p w14:paraId="2B149BF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区县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 w14:paraId="0BD7AC2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606" w:type="dxa"/>
            <w:vMerge w:val="restart"/>
            <w:noWrap w:val="0"/>
            <w:vAlign w:val="center"/>
          </w:tcPr>
          <w:p w14:paraId="40F4888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商服</w:t>
            </w:r>
          </w:p>
          <w:p w14:paraId="3FBDCB0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用地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0E1CC21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工矿仓储用地</w:t>
            </w:r>
          </w:p>
        </w:tc>
        <w:tc>
          <w:tcPr>
            <w:tcW w:w="62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09F0CB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住宅用地</w:t>
            </w:r>
          </w:p>
        </w:tc>
        <w:tc>
          <w:tcPr>
            <w:tcW w:w="1083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273E0F9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公共管理与公共服务用地</w:t>
            </w:r>
          </w:p>
        </w:tc>
        <w:tc>
          <w:tcPr>
            <w:tcW w:w="717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3596197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公共设施用地</w:t>
            </w:r>
          </w:p>
        </w:tc>
        <w:tc>
          <w:tcPr>
            <w:tcW w:w="913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6D321F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交通运输用地</w:t>
            </w:r>
          </w:p>
        </w:tc>
        <w:tc>
          <w:tcPr>
            <w:tcW w:w="952" w:type="dxa"/>
            <w:vMerge w:val="restart"/>
            <w:tcBorders>
              <w:bottom w:val="single" w:color="auto" w:sz="4" w:space="0"/>
            </w:tcBorders>
            <w:noWrap w:val="0"/>
            <w:vAlign w:val="top"/>
          </w:tcPr>
          <w:p w14:paraId="3FA1E3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</w:p>
          <w:p w14:paraId="6423074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水域及水利设施用地</w:t>
            </w:r>
          </w:p>
        </w:tc>
        <w:tc>
          <w:tcPr>
            <w:tcW w:w="799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34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特殊用地</w:t>
            </w:r>
          </w:p>
        </w:tc>
      </w:tr>
      <w:tr w14:paraId="63EE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04" w:type="dxa"/>
            <w:vMerge w:val="continue"/>
            <w:noWrap w:val="0"/>
            <w:vAlign w:val="center"/>
          </w:tcPr>
          <w:p w14:paraId="746CAD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 w14:paraId="52C9F6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06" w:type="dxa"/>
            <w:vMerge w:val="continue"/>
            <w:noWrap w:val="0"/>
            <w:vAlign w:val="center"/>
          </w:tcPr>
          <w:p w14:paraId="38E1160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DBF5C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83B65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小计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83F5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产权住宅用地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BF477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租赁住宅用地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41233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其他住宅用地</w:t>
            </w:r>
          </w:p>
        </w:tc>
        <w:tc>
          <w:tcPr>
            <w:tcW w:w="1083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4B2AD5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52F526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613C95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72A448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90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D89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904" w:type="dxa"/>
            <w:vMerge w:val="continue"/>
            <w:noWrap w:val="0"/>
            <w:vAlign w:val="center"/>
          </w:tcPr>
          <w:p w14:paraId="0E54E3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 w14:paraId="72340C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06" w:type="dxa"/>
            <w:vMerge w:val="continue"/>
            <w:noWrap w:val="0"/>
            <w:vAlign w:val="center"/>
          </w:tcPr>
          <w:p w14:paraId="26A383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D37C4F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6" w:type="dxa"/>
            <w:vMerge w:val="continue"/>
            <w:noWrap w:val="0"/>
            <w:vAlign w:val="center"/>
          </w:tcPr>
          <w:p w14:paraId="207A5F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5392AEA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商品住宅用地</w:t>
            </w:r>
          </w:p>
        </w:tc>
        <w:tc>
          <w:tcPr>
            <w:tcW w:w="1134" w:type="dxa"/>
            <w:noWrap w:val="0"/>
            <w:vAlign w:val="center"/>
          </w:tcPr>
          <w:p w14:paraId="2E5604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共有产权住宅用地</w:t>
            </w:r>
          </w:p>
        </w:tc>
        <w:tc>
          <w:tcPr>
            <w:tcW w:w="1292" w:type="dxa"/>
            <w:noWrap w:val="0"/>
            <w:vAlign w:val="center"/>
          </w:tcPr>
          <w:p w14:paraId="1BF3B4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保障性租赁住宅用地</w:t>
            </w:r>
          </w:p>
        </w:tc>
        <w:tc>
          <w:tcPr>
            <w:tcW w:w="1343" w:type="dxa"/>
            <w:noWrap w:val="0"/>
            <w:vAlign w:val="center"/>
          </w:tcPr>
          <w:p w14:paraId="2EDBB68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市场化租赁住宅用地</w:t>
            </w:r>
          </w:p>
        </w:tc>
        <w:tc>
          <w:tcPr>
            <w:tcW w:w="835" w:type="dxa"/>
            <w:vMerge w:val="continue"/>
            <w:noWrap w:val="0"/>
            <w:vAlign w:val="center"/>
          </w:tcPr>
          <w:p w14:paraId="010B62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 w14:paraId="3F4908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FF00FF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 w14:paraId="1E7F2F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 w14:paraId="41CAA1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vMerge w:val="continue"/>
            <w:noWrap w:val="0"/>
            <w:vAlign w:val="center"/>
          </w:tcPr>
          <w:p w14:paraId="3B5C4B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4EAD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7798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4" w:type="dxa"/>
            <w:noWrap w:val="0"/>
            <w:vAlign w:val="center"/>
          </w:tcPr>
          <w:p w14:paraId="3DD973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明水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县</w:t>
            </w:r>
          </w:p>
        </w:tc>
        <w:tc>
          <w:tcPr>
            <w:tcW w:w="1157" w:type="dxa"/>
            <w:noWrap w:val="0"/>
            <w:vAlign w:val="center"/>
          </w:tcPr>
          <w:p w14:paraId="31A3EE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292.3258</w:t>
            </w:r>
          </w:p>
        </w:tc>
        <w:tc>
          <w:tcPr>
            <w:tcW w:w="606" w:type="dxa"/>
            <w:noWrap w:val="0"/>
            <w:vAlign w:val="center"/>
          </w:tcPr>
          <w:p w14:paraId="34D813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48" w:type="dxa"/>
            <w:noWrap w:val="0"/>
            <w:vAlign w:val="center"/>
          </w:tcPr>
          <w:p w14:paraId="75DF99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5.7452</w:t>
            </w:r>
          </w:p>
        </w:tc>
        <w:tc>
          <w:tcPr>
            <w:tcW w:w="626" w:type="dxa"/>
            <w:noWrap w:val="0"/>
            <w:vAlign w:val="center"/>
          </w:tcPr>
          <w:p w14:paraId="7929A4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044" w:type="dxa"/>
            <w:noWrap w:val="0"/>
            <w:vAlign w:val="center"/>
          </w:tcPr>
          <w:p w14:paraId="29E1B6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 w14:paraId="228DA2C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292" w:type="dxa"/>
            <w:noWrap w:val="0"/>
            <w:vAlign w:val="center"/>
          </w:tcPr>
          <w:p w14:paraId="63CA49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343" w:type="dxa"/>
            <w:noWrap w:val="0"/>
            <w:vAlign w:val="center"/>
          </w:tcPr>
          <w:p w14:paraId="45922DC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35" w:type="dxa"/>
            <w:noWrap w:val="0"/>
            <w:vAlign w:val="center"/>
          </w:tcPr>
          <w:p w14:paraId="2B4F42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083" w:type="dxa"/>
            <w:noWrap w:val="0"/>
            <w:vAlign w:val="center"/>
          </w:tcPr>
          <w:p w14:paraId="0A918B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8.5</w:t>
            </w:r>
          </w:p>
        </w:tc>
        <w:tc>
          <w:tcPr>
            <w:tcW w:w="717" w:type="dxa"/>
            <w:noWrap w:val="0"/>
            <w:vAlign w:val="center"/>
          </w:tcPr>
          <w:p w14:paraId="7BB1F2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17.4962</w:t>
            </w:r>
          </w:p>
        </w:tc>
        <w:tc>
          <w:tcPr>
            <w:tcW w:w="913" w:type="dxa"/>
            <w:noWrap w:val="0"/>
            <w:vAlign w:val="center"/>
          </w:tcPr>
          <w:p w14:paraId="45C138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260.5844</w:t>
            </w:r>
          </w:p>
        </w:tc>
        <w:tc>
          <w:tcPr>
            <w:tcW w:w="952" w:type="dxa"/>
            <w:noWrap w:val="0"/>
            <w:vAlign w:val="center"/>
          </w:tcPr>
          <w:p w14:paraId="3D6BD4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799" w:type="dxa"/>
            <w:noWrap w:val="0"/>
            <w:vAlign w:val="center"/>
          </w:tcPr>
          <w:p w14:paraId="2B616F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before="100" w:beforeAutospacing="1" w:after="100" w:afterAutospacing="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4028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4" w:type="dxa"/>
            <w:noWrap w:val="0"/>
            <w:vAlign w:val="center"/>
          </w:tcPr>
          <w:p w14:paraId="141B6C9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CB7E7E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606" w:type="dxa"/>
            <w:noWrap w:val="0"/>
            <w:vAlign w:val="center"/>
          </w:tcPr>
          <w:p w14:paraId="67B646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D33E7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626" w:type="dxa"/>
            <w:noWrap w:val="0"/>
            <w:vAlign w:val="center"/>
          </w:tcPr>
          <w:p w14:paraId="59824A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23E89B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8362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F9224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1343" w:type="dxa"/>
            <w:noWrap w:val="0"/>
            <w:vAlign w:val="top"/>
          </w:tcPr>
          <w:p w14:paraId="4F9E6C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6488FB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77E96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7D6765A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BD568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 w14:paraId="468285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799" w:type="dxa"/>
            <w:noWrap w:val="0"/>
            <w:vAlign w:val="center"/>
          </w:tcPr>
          <w:p w14:paraId="7A08F8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</w:tr>
      <w:tr w14:paraId="6532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4" w:type="dxa"/>
            <w:noWrap w:val="0"/>
            <w:vAlign w:val="center"/>
          </w:tcPr>
          <w:p w14:paraId="24989E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8513AE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606" w:type="dxa"/>
            <w:noWrap w:val="0"/>
            <w:vAlign w:val="center"/>
          </w:tcPr>
          <w:p w14:paraId="2F9896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A589D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626" w:type="dxa"/>
            <w:noWrap w:val="0"/>
            <w:vAlign w:val="center"/>
          </w:tcPr>
          <w:p w14:paraId="685525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766A8A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6A6B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07756E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1343" w:type="dxa"/>
            <w:noWrap w:val="0"/>
            <w:vAlign w:val="top"/>
          </w:tcPr>
          <w:p w14:paraId="314E07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B03BA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FF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5E583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1FF7B6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5B13D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D0717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799" w:type="dxa"/>
            <w:noWrap w:val="0"/>
            <w:vAlign w:val="center"/>
          </w:tcPr>
          <w:p w14:paraId="782D0B2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Cs w:val="21"/>
                <w:highlight w:val="none"/>
              </w:rPr>
            </w:pPr>
          </w:p>
        </w:tc>
      </w:tr>
    </w:tbl>
    <w:p w14:paraId="3F3CE7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jc w:val="right"/>
        <w:textAlignment w:val="auto"/>
        <w:rPr>
          <w:rFonts w:hint="eastAsia" w:ascii="楷体_GB2312" w:hAnsi="楷体_GB2312" w:eastAsia="楷体_GB2312" w:cs="楷体_GB2312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单位：公顷</w:t>
      </w:r>
    </w:p>
    <w:p w14:paraId="17B29E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注：1.土地用途按照《土地利用现状分类》（GB/T 21010-2007）一级类统计；</w:t>
      </w:r>
    </w:p>
    <w:p w14:paraId="510A4E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highlight w:val="none"/>
        </w:rPr>
        <w:sectPr>
          <w:headerReference r:id="rId3" w:type="default"/>
          <w:footerReference r:id="rId4" w:type="default"/>
          <w:pgSz w:w="16838" w:h="11906" w:orient="landscape"/>
          <w:pgMar w:top="1531" w:right="2098" w:bottom="1531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highlight w:val="none"/>
        </w:rPr>
        <w:t xml:space="preserve">    2.区国土资源行政主管部门未独立编制国有建设用地供应计划的，计划供地情况直接统计在市本级，不单独统计。</w:t>
      </w:r>
    </w:p>
    <w:p w14:paraId="46EB19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4D29B7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2026年明水县住房用地供应计划汇总表</w:t>
      </w:r>
    </w:p>
    <w:p w14:paraId="26C907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sz w:val="28"/>
          <w:szCs w:val="28"/>
          <w:highlight w:val="none"/>
        </w:rPr>
        <w:t>单位：公顷、%</w:t>
      </w:r>
    </w:p>
    <w:tbl>
      <w:tblPr>
        <w:tblStyle w:val="4"/>
        <w:tblW w:w="1416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911"/>
        <w:gridCol w:w="859"/>
        <w:gridCol w:w="759"/>
        <w:gridCol w:w="1080"/>
        <w:gridCol w:w="965"/>
        <w:gridCol w:w="827"/>
        <w:gridCol w:w="725"/>
        <w:gridCol w:w="881"/>
        <w:gridCol w:w="704"/>
        <w:gridCol w:w="690"/>
        <w:gridCol w:w="653"/>
        <w:gridCol w:w="900"/>
        <w:gridCol w:w="774"/>
        <w:gridCol w:w="1227"/>
        <w:gridCol w:w="1183"/>
      </w:tblGrid>
      <w:tr w14:paraId="5BB3DF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2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D213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县、市</w:t>
            </w:r>
          </w:p>
        </w:tc>
        <w:tc>
          <w:tcPr>
            <w:tcW w:w="252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1329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供地总量</w:t>
            </w:r>
          </w:p>
        </w:tc>
        <w:tc>
          <w:tcPr>
            <w:tcW w:w="742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148F9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保障性安居工程用地</w:t>
            </w:r>
          </w:p>
        </w:tc>
        <w:tc>
          <w:tcPr>
            <w:tcW w:w="20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7716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</w:rPr>
              <w:t>商品住房用地</w:t>
            </w:r>
          </w:p>
        </w:tc>
        <w:tc>
          <w:tcPr>
            <w:tcW w:w="11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3C5A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</w:rPr>
              <w:t>保障性安居工程和中小套型商品房用地占比（%）</w:t>
            </w:r>
          </w:p>
        </w:tc>
      </w:tr>
      <w:tr w14:paraId="794A50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A9FE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2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28E7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03E9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保障性住房用地</w:t>
            </w:r>
          </w:p>
        </w:tc>
        <w:tc>
          <w:tcPr>
            <w:tcW w:w="313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0D10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各类棚户区改造用地</w:t>
            </w:r>
          </w:p>
        </w:tc>
        <w:tc>
          <w:tcPr>
            <w:tcW w:w="1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F00E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公共租赁房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C0E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限价商品房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B5E4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0C4E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</w:rPr>
              <w:t>中小套型商品住房</w:t>
            </w:r>
          </w:p>
        </w:tc>
        <w:tc>
          <w:tcPr>
            <w:tcW w:w="11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909D8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6A83F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0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3313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 w14:paraId="219BF6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7B92FD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存量</w:t>
            </w:r>
          </w:p>
        </w:tc>
        <w:tc>
          <w:tcPr>
            <w:tcW w:w="759" w:type="dxa"/>
            <w:tcBorders>
              <w:tl2br w:val="nil"/>
              <w:tr2bl w:val="nil"/>
            </w:tcBorders>
            <w:noWrap w:val="0"/>
            <w:vAlign w:val="center"/>
          </w:tcPr>
          <w:p w14:paraId="4F1BC7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增量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250963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廉租房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9C099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经济适用房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 w:val="0"/>
            <w:vAlign w:val="center"/>
          </w:tcPr>
          <w:p w14:paraId="16FAC1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 w14:paraId="5D192C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廉租房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 w14:paraId="6131597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经济适用房</w:t>
            </w:r>
          </w:p>
        </w:tc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 w14:paraId="6F318AA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</w:rPr>
              <w:t>中小套型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DDD8A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划拨</w:t>
            </w: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 w14:paraId="012854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出让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6433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92A0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BFF0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BEF8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3CD910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73A973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明水县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 w14:paraId="113F22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762117B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759" w:type="dxa"/>
            <w:tcBorders>
              <w:tl2br w:val="nil"/>
              <w:tr2bl w:val="nil"/>
            </w:tcBorders>
            <w:noWrap w:val="0"/>
            <w:vAlign w:val="center"/>
          </w:tcPr>
          <w:p w14:paraId="311B485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56777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CC2130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 w:val="0"/>
            <w:vAlign w:val="center"/>
          </w:tcPr>
          <w:p w14:paraId="1755E2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 w14:paraId="618BB73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 w14:paraId="0220452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 w14:paraId="7C24D05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E6ED87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 w14:paraId="451A11F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58848D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69D4F8A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2EE70CC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vAlign w:val="center"/>
          </w:tcPr>
          <w:p w14:paraId="1F26A6F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3A4E7C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CEEAA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 w14:paraId="1C47B8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01A1492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noWrap w:val="0"/>
            <w:vAlign w:val="center"/>
          </w:tcPr>
          <w:p w14:paraId="52E0C11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AF9F0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1DDAD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noWrap w:val="0"/>
            <w:vAlign w:val="center"/>
          </w:tcPr>
          <w:p w14:paraId="3EC1D4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 w14:paraId="171A774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 w14:paraId="4627DD1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 w14:paraId="7AB231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4B6BA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 w14:paraId="772802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0FB0EA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293693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4B111F1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vAlign w:val="center"/>
          </w:tcPr>
          <w:p w14:paraId="6EA8C6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395AF2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DF6EE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 w14:paraId="76B873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5F07F3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noWrap w:val="0"/>
            <w:vAlign w:val="center"/>
          </w:tcPr>
          <w:p w14:paraId="2E59E9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F30D9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12C5D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noWrap w:val="0"/>
            <w:vAlign w:val="center"/>
          </w:tcPr>
          <w:p w14:paraId="2BE375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 w14:paraId="32B758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 w14:paraId="7DE868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 w14:paraId="067D00B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40C93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 w14:paraId="787A89E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CF805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0AEC49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211DE5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vAlign w:val="center"/>
          </w:tcPr>
          <w:p w14:paraId="5AAEFA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20C820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6EA638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 w14:paraId="686C0F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428285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tcBorders>
              <w:tl2br w:val="nil"/>
              <w:tr2bl w:val="nil"/>
            </w:tcBorders>
            <w:noWrap w:val="0"/>
            <w:vAlign w:val="center"/>
          </w:tcPr>
          <w:p w14:paraId="7837AA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3EEBC0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09792E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noWrap w:val="0"/>
            <w:vAlign w:val="center"/>
          </w:tcPr>
          <w:p w14:paraId="43CDFD5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 w14:paraId="530BB3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 w14:paraId="6D91E9E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 w14:paraId="5B7086D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FCFF9C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 w14:paraId="38CFA3F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D70DE7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4F7C811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2A1E14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vAlign w:val="center"/>
          </w:tcPr>
          <w:p w14:paraId="3C5FD4C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16753E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2C0120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 w14:paraId="04693F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6705BE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59" w:type="dxa"/>
            <w:tcBorders>
              <w:tl2br w:val="nil"/>
              <w:tr2bl w:val="nil"/>
            </w:tcBorders>
            <w:noWrap w:val="0"/>
            <w:vAlign w:val="center"/>
          </w:tcPr>
          <w:p w14:paraId="02D26D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156688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309375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 w:val="0"/>
            <w:vAlign w:val="center"/>
          </w:tcPr>
          <w:p w14:paraId="307F4F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 w14:paraId="5B57DD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 w14:paraId="14D171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 w14:paraId="4766F4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54240B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 w14:paraId="2C0BFF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14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8C8A4E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630748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22C0D7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vAlign w:val="center"/>
          </w:tcPr>
          <w:p w14:paraId="6CB2FC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9767D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3FEA275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 w14:paraId="0F4C25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44010E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59" w:type="dxa"/>
            <w:tcBorders>
              <w:tl2br w:val="nil"/>
              <w:tr2bl w:val="nil"/>
            </w:tcBorders>
            <w:noWrap w:val="0"/>
            <w:vAlign w:val="center"/>
          </w:tcPr>
          <w:p w14:paraId="4EA3AD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2C149D7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5E7554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 w:val="0"/>
            <w:vAlign w:val="center"/>
          </w:tcPr>
          <w:p w14:paraId="06E76F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 w14:paraId="6B463E2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 w14:paraId="707638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  <w:noWrap w:val="0"/>
            <w:vAlign w:val="center"/>
          </w:tcPr>
          <w:p w14:paraId="525712B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D0B2CF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 w14:paraId="2799F7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14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E74F9A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666C0F0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 w14:paraId="2A9CE2D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vAlign w:val="center"/>
          </w:tcPr>
          <w:p w14:paraId="74C97F5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</w:tbl>
    <w:p w14:paraId="65BF57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  <w:sectPr>
          <w:pgSz w:w="16838" w:h="11906" w:orient="landscape"/>
          <w:pgMar w:top="1531" w:right="2098" w:bottom="1531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9"/>
        </w:sectPr>
      </w:pPr>
    </w:p>
    <w:p w14:paraId="72E5C3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3</w:t>
      </w:r>
    </w:p>
    <w:p w14:paraId="423C90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明水县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保障性安居工程项目用地计划统计表</w:t>
      </w:r>
    </w:p>
    <w:p w14:paraId="55FB84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jc w:val="righ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20"/>
          <w:szCs w:val="20"/>
          <w:highlight w:val="none"/>
        </w:rPr>
      </w:pPr>
      <w:r>
        <w:rPr>
          <w:rFonts w:hint="eastAsia" w:ascii="楷体_GB2312" w:hAnsi="楷体_GB2312" w:eastAsia="楷体_GB2312" w:cs="楷体_GB2312"/>
          <w:sz w:val="20"/>
          <w:szCs w:val="20"/>
          <w:highlight w:val="none"/>
        </w:rPr>
        <w:t>单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20"/>
          <w:szCs w:val="20"/>
          <w:highlight w:val="none"/>
        </w:rPr>
        <w:t>位：公顷</w:t>
      </w:r>
      <w:bookmarkStart w:id="0" w:name="_GoBack"/>
      <w:bookmarkEnd w:id="0"/>
    </w:p>
    <w:tbl>
      <w:tblPr>
        <w:tblStyle w:val="4"/>
        <w:tblW w:w="158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535"/>
        <w:gridCol w:w="772"/>
        <w:gridCol w:w="1106"/>
        <w:gridCol w:w="720"/>
        <w:gridCol w:w="880"/>
        <w:gridCol w:w="760"/>
        <w:gridCol w:w="760"/>
        <w:gridCol w:w="800"/>
        <w:gridCol w:w="840"/>
        <w:gridCol w:w="720"/>
        <w:gridCol w:w="660"/>
        <w:gridCol w:w="880"/>
        <w:gridCol w:w="820"/>
        <w:gridCol w:w="760"/>
        <w:gridCol w:w="735"/>
        <w:gridCol w:w="545"/>
        <w:gridCol w:w="780"/>
        <w:gridCol w:w="880"/>
        <w:gridCol w:w="900"/>
      </w:tblGrid>
      <w:tr w14:paraId="5F26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C6AC0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1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DB36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保障性住房用地</w:t>
            </w:r>
          </w:p>
        </w:tc>
        <w:tc>
          <w:tcPr>
            <w:tcW w:w="788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CE4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各类棚户区改造用地</w:t>
            </w:r>
          </w:p>
        </w:tc>
        <w:tc>
          <w:tcPr>
            <w:tcW w:w="206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5833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公共租赁房</w:t>
            </w:r>
          </w:p>
        </w:tc>
        <w:tc>
          <w:tcPr>
            <w:tcW w:w="17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7FB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限价商品房</w:t>
            </w:r>
          </w:p>
        </w:tc>
      </w:tr>
      <w:tr w14:paraId="396E4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E13740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F634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廉租住房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CE50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6170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经济适用住房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552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B124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城市棚户区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0C731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9950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工矿棚户区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45BA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026F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林区棚户区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09E7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0A6E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垦区危房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A835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0041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煤矿棚户区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C66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BDB5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33B36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BCD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9B3E9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限价商品房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6310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1C3F0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0EE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78D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575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其中：新增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C438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D92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其中：新增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A1DE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E8D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其中：新增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B763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2AE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其中：新增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695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5FBD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其中：新增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F3F2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939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其中：新增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B78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FA02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其中：新增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DA3C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9775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其中：新增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889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其中：划拨</w:t>
            </w: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369F0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8F7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highlight w:val="none"/>
              </w:rPr>
              <w:t>其中：新增</w:t>
            </w:r>
          </w:p>
        </w:tc>
      </w:tr>
      <w:tr w14:paraId="63867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DD5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明水县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CE0D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7220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2B57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441D5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2E24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4D5E5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08B34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0F4F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5E7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32D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4D4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　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484F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3D11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DFA6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EC82F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3EC6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A0658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DA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　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2ADB5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highlight w:val="none"/>
              </w:rPr>
              <w:t>0　</w:t>
            </w:r>
          </w:p>
        </w:tc>
      </w:tr>
      <w:tr w14:paraId="6B192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193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2734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708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906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2DB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738E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9C1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DED5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869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F0B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9BB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AA3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31D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C92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1B3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50B7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564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DE0F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BA7B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DB91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4653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357EF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89B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E37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14C6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164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877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7AED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29EB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40EE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3052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C07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5AD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998B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ACE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564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216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6580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1AD2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B2F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15CF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1A21A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1B6E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9BC1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C08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A10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D66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B68F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3A7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879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A61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18EB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8B393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DC8D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F01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D5F0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E88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2B2C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25D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13EB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DC1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485C2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  <w:tr w14:paraId="1D941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ACAB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8955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5E63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B869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C335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DB36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C97A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FA853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E96F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28F3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70C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DDC5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8DDC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CF30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E7AE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01A1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B326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2819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E4281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4824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62C205F6">
      <w:pPr>
        <w:tabs>
          <w:tab w:val="left" w:pos="6310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531" w:right="2098" w:bottom="1531" w:left="1984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52154"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C46BB"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C46BB"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11F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705AE"/>
    <w:rsid w:val="027D4F23"/>
    <w:rsid w:val="03644D3B"/>
    <w:rsid w:val="0A4438D3"/>
    <w:rsid w:val="12A31CE4"/>
    <w:rsid w:val="137C3678"/>
    <w:rsid w:val="16257519"/>
    <w:rsid w:val="168F60C7"/>
    <w:rsid w:val="1855776C"/>
    <w:rsid w:val="21DD2DE5"/>
    <w:rsid w:val="2400088B"/>
    <w:rsid w:val="293102B4"/>
    <w:rsid w:val="30787257"/>
    <w:rsid w:val="35491B37"/>
    <w:rsid w:val="36AF21EA"/>
    <w:rsid w:val="45411941"/>
    <w:rsid w:val="455362C8"/>
    <w:rsid w:val="4568104C"/>
    <w:rsid w:val="4E8972EB"/>
    <w:rsid w:val="54A72AED"/>
    <w:rsid w:val="5C9A55EA"/>
    <w:rsid w:val="5DC30031"/>
    <w:rsid w:val="5FD10DCB"/>
    <w:rsid w:val="632705AE"/>
    <w:rsid w:val="641D434E"/>
    <w:rsid w:val="64B70CC9"/>
    <w:rsid w:val="67682639"/>
    <w:rsid w:val="79EB7193"/>
    <w:rsid w:val="7F24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40b81-b8d9-4462-b7e2-6ab1e3390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2163</Words>
  <Characters>2308</Characters>
  <Lines>0</Lines>
  <Paragraphs>0</Paragraphs>
  <TotalTime>5</TotalTime>
  <ScaleCrop>false</ScaleCrop>
  <LinksUpToDate>false</LinksUpToDate>
  <CharactersWithSpaces>2472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2026-04-28T06:49:00Z</dcterms:created>
  <dc:creator>Z</dc:creator>
  <cp:lastModifiedBy>" Eggers "</cp:lastModifiedBy>
  <cp:lastPrinted>2026-05-07T09:21:00Z</cp:lastPrinted>
  <dcterms:modified xsi:type="dcterms:W3CDTF">2026-07-02T01:04:05Z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D8DF49DAC0EA4A73A81406384793CFB8_13</vt:lpwstr>
  </property>
  <property fmtid="{D5CDD505-2E9C-101B-9397-08002B2CF9AE}" pid="4" name="KSOTemplateDocerSaveRecord">
    <vt:lpwstr>eyJoZGlkIjoiYjI3NTY1ZGRkNzc4M2I0NjQ3NGJhMzA1OWVjMjQ1NzIiLCJ1c2VySWQiOiI2Mzk3OTE0NjgifQ==</vt:lpwstr>
  </property>
</Properties>
</file>